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E058D">
      <w:pPr>
        <w:spacing w:line="250" w:lineRule="auto"/>
        <w:ind w:left="2740" w:right="800" w:hanging="1969"/>
        <w:jc w:val="center"/>
        <w:rPr>
          <w:rFonts w:ascii="Verdana" w:eastAsia="Times New Roman" w:hAnsi="Verdana"/>
        </w:rPr>
      </w:pPr>
      <w:bookmarkStart w:id="0" w:name="page1"/>
      <w:bookmarkStart w:id="1" w:name="_GoBack"/>
      <w:bookmarkEnd w:id="0"/>
      <w:bookmarkEnd w:id="1"/>
      <w:r>
        <w:rPr>
          <w:rFonts w:ascii="Verdana" w:eastAsia="Times New Roman" w:hAnsi="Verdana"/>
        </w:rPr>
        <w:t>BOXERKLUB České republiky, z.s.</w:t>
      </w:r>
    </w:p>
    <w:p w:rsidR="00000000" w:rsidRDefault="00AE058D">
      <w:pPr>
        <w:spacing w:line="250" w:lineRule="auto"/>
        <w:ind w:left="2740" w:right="800" w:hanging="1969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územní pobočka Střední Čechy, p.s.</w:t>
      </w:r>
    </w:p>
    <w:p w:rsidR="00000000" w:rsidRDefault="00AE058D">
      <w:pPr>
        <w:spacing w:line="250" w:lineRule="auto"/>
        <w:ind w:left="2740" w:right="800" w:hanging="1969"/>
        <w:jc w:val="center"/>
        <w:rPr>
          <w:rFonts w:ascii="Verdana" w:eastAsia="Times New Roman" w:hAnsi="Verdana"/>
          <w:sz w:val="22"/>
          <w:szCs w:val="22"/>
        </w:rPr>
      </w:pPr>
    </w:p>
    <w:p w:rsidR="00000000" w:rsidRDefault="00AE058D">
      <w:pPr>
        <w:spacing w:line="250" w:lineRule="auto"/>
        <w:ind w:left="2740" w:right="800" w:hanging="1969"/>
        <w:jc w:val="center"/>
        <w:rPr>
          <w:rFonts w:ascii="Verdana" w:eastAsia="Times New Roman" w:hAnsi="Verdana"/>
          <w:b/>
          <w:bCs/>
          <w:sz w:val="22"/>
        </w:rPr>
      </w:pPr>
      <w:r>
        <w:rPr>
          <w:rFonts w:ascii="Verdana" w:eastAsia="Times New Roman" w:hAnsi="Verdana"/>
          <w:b/>
          <w:bCs/>
          <w:sz w:val="22"/>
        </w:rPr>
        <w:t>pořádá dne 5.6.2022</w:t>
      </w:r>
      <w:r>
        <w:rPr>
          <w:rFonts w:ascii="Verdana" w:eastAsia="Times New Roman" w:hAnsi="Verdana"/>
          <w:noProof/>
          <w:sz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3814445</wp:posOffset>
            </wp:positionH>
            <wp:positionV relativeFrom="paragraph">
              <wp:posOffset>-87630</wp:posOffset>
            </wp:positionV>
            <wp:extent cx="798195" cy="1244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noProof/>
          <w:sz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-87630</wp:posOffset>
            </wp:positionV>
            <wp:extent cx="798195" cy="1244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E058D">
      <w:pPr>
        <w:spacing w:line="250" w:lineRule="auto"/>
        <w:ind w:left="2740" w:right="800" w:hanging="1969"/>
        <w:jc w:val="center"/>
        <w:rPr>
          <w:rFonts w:ascii="Verdana" w:eastAsia="Times New Roman" w:hAnsi="Verdana"/>
          <w:b/>
          <w:bCs/>
          <w:sz w:val="22"/>
        </w:rPr>
      </w:pPr>
    </w:p>
    <w:p w:rsidR="00000000" w:rsidRDefault="00AE058D">
      <w:pPr>
        <w:spacing w:line="250" w:lineRule="auto"/>
        <w:ind w:left="2740" w:right="800" w:hanging="1969"/>
        <w:jc w:val="center"/>
        <w:rPr>
          <w:rFonts w:ascii="Verdana" w:eastAsia="Times New Roman" w:hAnsi="Verdana"/>
          <w:sz w:val="32"/>
          <w:szCs w:val="32"/>
        </w:rPr>
      </w:pPr>
      <w:r>
        <w:rPr>
          <w:rFonts w:ascii="Verdana" w:eastAsia="Times New Roman" w:hAnsi="Verdana"/>
          <w:b/>
          <w:bCs/>
          <w:sz w:val="32"/>
          <w:szCs w:val="32"/>
        </w:rPr>
        <w:t>14. KLUBOVOU VÝSTAVU</w:t>
      </w:r>
    </w:p>
    <w:p w:rsidR="00000000" w:rsidRDefault="00AE058D">
      <w:pPr>
        <w:spacing w:line="142" w:lineRule="exact"/>
        <w:rPr>
          <w:rFonts w:ascii="Verdana" w:eastAsia="Times New Roman" w:hAnsi="Verdana"/>
          <w:sz w:val="24"/>
        </w:rPr>
      </w:pPr>
    </w:p>
    <w:tbl>
      <w:tblPr>
        <w:tblW w:w="0" w:type="auto"/>
        <w:tblInd w:w="12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2268"/>
      </w:tblGrid>
      <w:tr w:rsidR="00000000">
        <w:trPr>
          <w:trHeight w:val="192"/>
        </w:trPr>
        <w:tc>
          <w:tcPr>
            <w:tcW w:w="1276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Místo konání:</w:t>
            </w:r>
          </w:p>
        </w:tc>
        <w:tc>
          <w:tcPr>
            <w:tcW w:w="4536" w:type="dxa"/>
            <w:gridSpan w:val="2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sportovní areál SK Křenice – Křenice u Říčan</w:t>
            </w:r>
          </w:p>
        </w:tc>
      </w:tr>
      <w:tr w:rsidR="00000000">
        <w:trPr>
          <w:trHeight w:val="192"/>
        </w:trPr>
        <w:tc>
          <w:tcPr>
            <w:tcW w:w="1276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Rozhodčí:</w:t>
            </w: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Miloslav Auterský – psi</w:t>
            </w: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rPr>
          <w:trHeight w:val="192"/>
        </w:trPr>
        <w:tc>
          <w:tcPr>
            <w:tcW w:w="1276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Jiří Suchý – feny</w:t>
            </w: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>
        <w:trPr>
          <w:trHeight w:val="192"/>
        </w:trPr>
        <w:tc>
          <w:tcPr>
            <w:tcW w:w="1276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Program:</w:t>
            </w: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přejímka</w:t>
            </w: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w w:val="95"/>
                <w:sz w:val="15"/>
                <w:szCs w:val="15"/>
              </w:rPr>
            </w:pPr>
            <w:r>
              <w:rPr>
                <w:rFonts w:ascii="Verdana" w:eastAsia="Times New Roman" w:hAnsi="Verdana"/>
                <w:w w:val="95"/>
                <w:sz w:val="15"/>
                <w:szCs w:val="15"/>
              </w:rPr>
              <w:t>8:00 – 9</w:t>
            </w:r>
            <w:r>
              <w:rPr>
                <w:rFonts w:ascii="Verdana" w:eastAsia="Times New Roman" w:hAnsi="Verdana"/>
                <w:w w:val="95"/>
                <w:sz w:val="15"/>
                <w:szCs w:val="15"/>
              </w:rPr>
              <w:t>:45</w:t>
            </w:r>
          </w:p>
        </w:tc>
      </w:tr>
      <w:tr w:rsidR="00000000">
        <w:trPr>
          <w:trHeight w:val="192"/>
        </w:trPr>
        <w:tc>
          <w:tcPr>
            <w:tcW w:w="1276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zahájení výstavy</w:t>
            </w: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10:00</w:t>
            </w:r>
          </w:p>
        </w:tc>
      </w:tr>
      <w:tr w:rsidR="00000000">
        <w:trPr>
          <w:trHeight w:val="192"/>
        </w:trPr>
        <w:tc>
          <w:tcPr>
            <w:tcW w:w="1276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zahájení posuzování</w:t>
            </w: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10:15</w:t>
            </w:r>
          </w:p>
        </w:tc>
      </w:tr>
      <w:tr w:rsidR="00000000">
        <w:trPr>
          <w:trHeight w:val="192"/>
        </w:trPr>
        <w:tc>
          <w:tcPr>
            <w:tcW w:w="1276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po skončení posuzování vložená soutěž BOREC NA KONEC</w:t>
            </w:r>
          </w:p>
        </w:tc>
      </w:tr>
      <w:tr w:rsidR="00000000">
        <w:trPr>
          <w:trHeight w:val="214"/>
        </w:trPr>
        <w:tc>
          <w:tcPr>
            <w:tcW w:w="1276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Ředitel výstavy:</w:t>
            </w: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Alena Šefelínová</w:t>
            </w:r>
          </w:p>
        </w:tc>
        <w:tc>
          <w:tcPr>
            <w:tcW w:w="2268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</w:tbl>
    <w:p w:rsidR="00000000" w:rsidRDefault="00AE058D">
      <w:pPr>
        <w:spacing w:line="122" w:lineRule="exact"/>
        <w:rPr>
          <w:rFonts w:ascii="Verdana" w:eastAsia="Times New Roman" w:hAnsi="Verdana"/>
          <w:sz w:val="15"/>
          <w:szCs w:val="15"/>
        </w:rPr>
      </w:pPr>
    </w:p>
    <w:p w:rsidR="00000000" w:rsidRDefault="00AE058D">
      <w:pPr>
        <w:spacing w:line="250" w:lineRule="auto"/>
        <w:ind w:left="2880" w:right="180" w:hanging="2879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b/>
          <w:bCs/>
          <w:sz w:val="15"/>
          <w:szCs w:val="15"/>
        </w:rPr>
        <w:t xml:space="preserve">Přihlášky poštou: </w:t>
      </w:r>
      <w:r>
        <w:rPr>
          <w:rFonts w:ascii="Verdana" w:eastAsia="Times New Roman" w:hAnsi="Verdana"/>
          <w:sz w:val="15"/>
          <w:szCs w:val="15"/>
        </w:rPr>
        <w:t xml:space="preserve">Zuzana Kopecká – Malešovská 1647, Praha 9, PSČ 190 16, </w:t>
      </w:r>
    </w:p>
    <w:p w:rsidR="00000000" w:rsidRDefault="00AE058D">
      <w:pPr>
        <w:spacing w:line="250" w:lineRule="auto"/>
        <w:ind w:right="180" w:firstLineChars="1950" w:firstLine="2925"/>
        <w:rPr>
          <w:rFonts w:ascii="Verdana" w:eastAsia="Times New Roman" w:hAnsi="Verdana"/>
          <w:b/>
          <w:bCs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tel.: 606 691 329</w:t>
      </w:r>
      <w:r>
        <w:rPr>
          <w:rFonts w:ascii="Verdana" w:eastAsia="Times New Roman" w:hAnsi="Verdana"/>
          <w:b/>
          <w:bCs/>
          <w:sz w:val="15"/>
          <w:szCs w:val="15"/>
        </w:rPr>
        <w:t xml:space="preserve"> (včetně doklad</w:t>
      </w:r>
      <w:r>
        <w:rPr>
          <w:rFonts w:ascii="Verdana" w:eastAsia="Times New Roman" w:hAnsi="Verdana"/>
          <w:b/>
          <w:bCs/>
          <w:sz w:val="15"/>
          <w:szCs w:val="15"/>
        </w:rPr>
        <w:t xml:space="preserve">u o zaplacení) </w:t>
      </w:r>
    </w:p>
    <w:p w:rsidR="00000000" w:rsidRDefault="00AE058D">
      <w:pPr>
        <w:spacing w:line="250" w:lineRule="auto"/>
        <w:ind w:left="2880" w:right="180" w:hanging="2879"/>
        <w:rPr>
          <w:rFonts w:ascii="Verdana" w:eastAsia="Times New Roman" w:hAnsi="Verdana"/>
          <w:b/>
          <w:bCs/>
          <w:sz w:val="15"/>
          <w:szCs w:val="15"/>
        </w:rPr>
      </w:pPr>
      <w:r>
        <w:rPr>
          <w:rFonts w:ascii="Verdana" w:eastAsia="Times New Roman" w:hAnsi="Verdana"/>
          <w:b/>
          <w:bCs/>
          <w:sz w:val="15"/>
          <w:szCs w:val="15"/>
        </w:rPr>
        <w:t xml:space="preserve">Přihlášky e-mailem: </w:t>
      </w:r>
      <w:hyperlink r:id="rId7" w:history="1">
        <w:r>
          <w:rPr>
            <w:rStyle w:val="Hypertextovodkaz"/>
            <w:rFonts w:ascii="Verdana" w:eastAsia="Times New Roman" w:hAnsi="Verdana"/>
            <w:b/>
            <w:bCs/>
            <w:sz w:val="15"/>
            <w:szCs w:val="15"/>
          </w:rPr>
          <w:t>zuzikopecka@seznam.cz</w:t>
        </w:r>
      </w:hyperlink>
    </w:p>
    <w:p w:rsidR="00000000" w:rsidRDefault="00AE058D">
      <w:pPr>
        <w:spacing w:line="0" w:lineRule="atLeast"/>
        <w:rPr>
          <w:rFonts w:ascii="Verdana" w:eastAsia="Times New Roman" w:hAnsi="Verdana"/>
          <w:b/>
          <w:bCs/>
          <w:color w:val="009836"/>
          <w:sz w:val="16"/>
          <w:szCs w:val="16"/>
        </w:rPr>
      </w:pPr>
      <w:r>
        <w:rPr>
          <w:rFonts w:ascii="Verdana" w:eastAsia="Times New Roman" w:hAnsi="Verdana"/>
          <w:b/>
          <w:bCs/>
          <w:sz w:val="15"/>
          <w:szCs w:val="15"/>
        </w:rPr>
        <w:t xml:space="preserve">Přihlášky ON-LINE: </w:t>
      </w:r>
      <w:r>
        <w:rPr>
          <w:rFonts w:ascii="Verdana" w:eastAsia="Times New Roman" w:hAnsi="Verdana"/>
          <w:b/>
          <w:bCs/>
          <w:color w:val="009836"/>
          <w:sz w:val="16"/>
          <w:szCs w:val="16"/>
        </w:rPr>
        <w:t>www.boxerklub-stc.cz/ON-LINE přihlášky</w:t>
      </w:r>
    </w:p>
    <w:p w:rsidR="00000000" w:rsidRDefault="00AE058D">
      <w:pPr>
        <w:spacing w:line="0" w:lineRule="atLeast"/>
        <w:rPr>
          <w:rFonts w:ascii="Verdana" w:eastAsia="Times New Roman" w:hAnsi="Verdana"/>
          <w:b/>
          <w:bCs/>
          <w:sz w:val="16"/>
          <w:szCs w:val="16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b/>
          <w:bCs/>
          <w:sz w:val="16"/>
          <w:szCs w:val="16"/>
        </w:rPr>
      </w:pPr>
      <w:r>
        <w:rPr>
          <w:rFonts w:ascii="Verdana" w:eastAsia="Times New Roman" w:hAnsi="Verdana"/>
          <w:b/>
          <w:bCs/>
          <w:sz w:val="16"/>
          <w:szCs w:val="16"/>
        </w:rPr>
        <w:t>Platby:</w:t>
      </w:r>
      <w:r>
        <w:rPr>
          <w:rFonts w:ascii="Verdana" w:eastAsia="Times New Roman" w:hAnsi="Verdana"/>
          <w:b/>
          <w:bCs/>
          <w:color w:val="009836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bCs/>
          <w:sz w:val="16"/>
          <w:szCs w:val="16"/>
        </w:rPr>
        <w:t>č. účtu: 234193116/0300 Poštovní spořitelna (jako VS uveďte číslo zápisu psa)</w:t>
      </w:r>
    </w:p>
    <w:tbl>
      <w:tblPr>
        <w:tblW w:w="7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2055"/>
      </w:tblGrid>
      <w:tr w:rsidR="00000000">
        <w:trPr>
          <w:trHeight w:val="255"/>
        </w:trPr>
        <w:tc>
          <w:tcPr>
            <w:tcW w:w="241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 xml:space="preserve"> Uzávěrk</w:t>
            </w: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a přihlášek:</w:t>
            </w:r>
          </w:p>
        </w:tc>
        <w:tc>
          <w:tcPr>
            <w:tcW w:w="1418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color w:val="009836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22.05.2022</w:t>
            </w:r>
          </w:p>
        </w:tc>
        <w:tc>
          <w:tcPr>
            <w:tcW w:w="1417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28.05.2022</w:t>
            </w:r>
          </w:p>
        </w:tc>
        <w:tc>
          <w:tcPr>
            <w:tcW w:w="2055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  <w:tr w:rsidR="00000000">
        <w:trPr>
          <w:trHeight w:val="226"/>
        </w:trPr>
        <w:tc>
          <w:tcPr>
            <w:tcW w:w="241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 xml:space="preserve"> Výstavní poplatky:</w:t>
            </w:r>
          </w:p>
        </w:tc>
        <w:tc>
          <w:tcPr>
            <w:tcW w:w="2835" w:type="dxa"/>
            <w:gridSpan w:val="2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platba bankovním převodem</w:t>
            </w:r>
          </w:p>
        </w:tc>
        <w:tc>
          <w:tcPr>
            <w:tcW w:w="2055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platba hotově na místě</w:t>
            </w:r>
          </w:p>
        </w:tc>
      </w:tr>
      <w:tr w:rsidR="00000000">
        <w:trPr>
          <w:trHeight w:val="235"/>
        </w:trPr>
        <w:tc>
          <w:tcPr>
            <w:tcW w:w="241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1. pes</w:t>
            </w:r>
          </w:p>
        </w:tc>
        <w:tc>
          <w:tcPr>
            <w:tcW w:w="1418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color w:val="009836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500 Kč</w:t>
            </w:r>
          </w:p>
        </w:tc>
        <w:tc>
          <w:tcPr>
            <w:tcW w:w="1417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600 Kč</w:t>
            </w:r>
          </w:p>
        </w:tc>
        <w:tc>
          <w:tcPr>
            <w:tcW w:w="2055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700 Kč</w:t>
            </w:r>
          </w:p>
        </w:tc>
      </w:tr>
      <w:tr w:rsidR="00000000">
        <w:trPr>
          <w:trHeight w:val="235"/>
        </w:trPr>
        <w:tc>
          <w:tcPr>
            <w:tcW w:w="241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další pes</w:t>
            </w:r>
          </w:p>
        </w:tc>
        <w:tc>
          <w:tcPr>
            <w:tcW w:w="1418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color w:val="009836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400 Kč</w:t>
            </w:r>
          </w:p>
        </w:tc>
        <w:tc>
          <w:tcPr>
            <w:tcW w:w="1417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500 Kč</w:t>
            </w:r>
          </w:p>
        </w:tc>
        <w:tc>
          <w:tcPr>
            <w:tcW w:w="2055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600 Kč</w:t>
            </w:r>
          </w:p>
        </w:tc>
      </w:tr>
      <w:tr w:rsidR="00000000">
        <w:trPr>
          <w:trHeight w:val="235"/>
        </w:trPr>
        <w:tc>
          <w:tcPr>
            <w:tcW w:w="241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dorost</w:t>
            </w:r>
          </w:p>
        </w:tc>
        <w:tc>
          <w:tcPr>
            <w:tcW w:w="1418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color w:val="009836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200 Kč</w:t>
            </w:r>
          </w:p>
        </w:tc>
        <w:tc>
          <w:tcPr>
            <w:tcW w:w="1417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300 Kč</w:t>
            </w:r>
          </w:p>
        </w:tc>
        <w:tc>
          <w:tcPr>
            <w:tcW w:w="2055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400 Kč</w:t>
            </w:r>
          </w:p>
        </w:tc>
      </w:tr>
      <w:tr w:rsidR="00000000">
        <w:trPr>
          <w:trHeight w:val="235"/>
        </w:trPr>
        <w:tc>
          <w:tcPr>
            <w:tcW w:w="241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štěňata, čestná, veteráni</w:t>
            </w:r>
          </w:p>
        </w:tc>
        <w:tc>
          <w:tcPr>
            <w:tcW w:w="1418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color w:val="00CF00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200 Kč</w:t>
            </w:r>
          </w:p>
        </w:tc>
        <w:tc>
          <w:tcPr>
            <w:tcW w:w="1417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200 Kč</w:t>
            </w:r>
          </w:p>
        </w:tc>
        <w:tc>
          <w:tcPr>
            <w:tcW w:w="2055" w:type="dxa"/>
            <w:vAlign w:val="bottom"/>
          </w:tcPr>
          <w:p w:rsidR="00000000" w:rsidRDefault="00AE058D">
            <w:pPr>
              <w:spacing w:line="0" w:lineRule="atLeast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200 Kč</w:t>
            </w:r>
          </w:p>
        </w:tc>
      </w:tr>
      <w:tr w:rsidR="00000000">
        <w:trPr>
          <w:trHeight w:val="235"/>
        </w:trPr>
        <w:tc>
          <w:tcPr>
            <w:tcW w:w="7300" w:type="dxa"/>
            <w:gridSpan w:val="4"/>
            <w:vAlign w:val="bottom"/>
          </w:tcPr>
          <w:p w:rsidR="00000000" w:rsidRDefault="00AE058D">
            <w:pPr>
              <w:spacing w:line="152" w:lineRule="exact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 xml:space="preserve"> BOREC 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NA KONEC (vložená soutěž)  100 Kč</w:t>
            </w:r>
          </w:p>
        </w:tc>
      </w:tr>
      <w:tr w:rsidR="00000000">
        <w:trPr>
          <w:trHeight w:val="235"/>
        </w:trPr>
        <w:tc>
          <w:tcPr>
            <w:tcW w:w="7300" w:type="dxa"/>
            <w:gridSpan w:val="4"/>
            <w:vAlign w:val="bottom"/>
          </w:tcPr>
          <w:p w:rsidR="00000000" w:rsidRDefault="00AE058D">
            <w:pPr>
              <w:spacing w:line="152" w:lineRule="exac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 xml:space="preserve"> Barevná inzerce ve výstavním katalogu: 1/1 A5 - 600 Kč, 1/2 A5 - 400 Kč, 1/4 A5 - 200 Kč</w:t>
            </w:r>
          </w:p>
        </w:tc>
      </w:tr>
    </w:tbl>
    <w:p w:rsidR="00000000" w:rsidRDefault="00AE058D">
      <w:pPr>
        <w:spacing w:line="98" w:lineRule="exact"/>
        <w:rPr>
          <w:rFonts w:ascii="Verdana" w:eastAsia="Times New Roman" w:hAnsi="Verdan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5670"/>
      </w:tblGrid>
      <w:tr w:rsidR="00000000">
        <w:trPr>
          <w:trHeight w:val="192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Třídy: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  <w:tr w:rsidR="00000000">
        <w:trPr>
          <w:trHeight w:val="192"/>
        </w:trPr>
        <w:tc>
          <w:tcPr>
            <w:tcW w:w="1565" w:type="dxa"/>
            <w:tcBorders>
              <w:top w:val="single" w:sz="4" w:space="0" w:color="auto"/>
            </w:tcBorders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w w:val="99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štěňat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000000" w:rsidRDefault="00AE058D">
            <w:pPr>
              <w:spacing w:line="0" w:lineRule="atLeast"/>
              <w:ind w:left="2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4–6 měsíců  </w:t>
            </w:r>
          </w:p>
        </w:tc>
      </w:tr>
      <w:tr w:rsidR="00000000">
        <w:trPr>
          <w:trHeight w:val="192"/>
        </w:trPr>
        <w:tc>
          <w:tcPr>
            <w:tcW w:w="1565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dorostu</w:t>
            </w:r>
          </w:p>
        </w:tc>
        <w:tc>
          <w:tcPr>
            <w:tcW w:w="5670" w:type="dxa"/>
            <w:vAlign w:val="bottom"/>
          </w:tcPr>
          <w:p w:rsidR="00000000" w:rsidRDefault="00AE058D">
            <w:pPr>
              <w:spacing w:line="0" w:lineRule="atLeast"/>
              <w:ind w:left="2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6–9 měsíců  </w:t>
            </w:r>
          </w:p>
        </w:tc>
      </w:tr>
      <w:tr w:rsidR="00000000">
        <w:trPr>
          <w:trHeight w:val="192"/>
        </w:trPr>
        <w:tc>
          <w:tcPr>
            <w:tcW w:w="1565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mladých</w:t>
            </w:r>
          </w:p>
        </w:tc>
        <w:tc>
          <w:tcPr>
            <w:tcW w:w="5670" w:type="dxa"/>
            <w:vAlign w:val="bottom"/>
          </w:tcPr>
          <w:p w:rsidR="00000000" w:rsidRDefault="00AE058D">
            <w:pPr>
              <w:spacing w:line="0" w:lineRule="atLeast"/>
              <w:ind w:left="2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9–18 měsíců  </w:t>
            </w:r>
          </w:p>
        </w:tc>
      </w:tr>
      <w:tr w:rsidR="00000000">
        <w:trPr>
          <w:trHeight w:val="192"/>
        </w:trPr>
        <w:tc>
          <w:tcPr>
            <w:tcW w:w="1565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mezitřída</w:t>
            </w:r>
          </w:p>
        </w:tc>
        <w:tc>
          <w:tcPr>
            <w:tcW w:w="5670" w:type="dxa"/>
            <w:vAlign w:val="bottom"/>
          </w:tcPr>
          <w:p w:rsidR="00000000" w:rsidRDefault="00AE058D">
            <w:pPr>
              <w:spacing w:line="0" w:lineRule="atLeast"/>
              <w:ind w:left="1400" w:hangingChars="1000" w:hanging="140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15–24 měsíců – přístupná pro všechny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jedince bez ohledu na vykonané pracovní zkoušky a získaná výstavní ocenění</w:t>
            </w:r>
          </w:p>
        </w:tc>
      </w:tr>
      <w:tr w:rsidR="00000000">
        <w:trPr>
          <w:trHeight w:val="192"/>
        </w:trPr>
        <w:tc>
          <w:tcPr>
            <w:tcW w:w="1565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otevřená</w:t>
            </w:r>
          </w:p>
        </w:tc>
        <w:tc>
          <w:tcPr>
            <w:tcW w:w="5670" w:type="dxa"/>
            <w:vAlign w:val="bottom"/>
          </w:tcPr>
          <w:p w:rsidR="00000000" w:rsidRDefault="00AE058D">
            <w:pPr>
              <w:spacing w:line="0" w:lineRule="atLeast"/>
              <w:ind w:leftChars="40" w:left="1200" w:hangingChars="800" w:hanging="112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od 15 měsíců – je přístupná pro všechny jedince bez ohledu na vykonané pracovní zkoušky a získaná výstavní ocenění</w:t>
            </w:r>
          </w:p>
        </w:tc>
      </w:tr>
      <w:tr w:rsidR="00000000">
        <w:trPr>
          <w:trHeight w:val="399"/>
        </w:trPr>
        <w:tc>
          <w:tcPr>
            <w:tcW w:w="1565" w:type="dxa"/>
            <w:vAlign w:val="center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</w:p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</w:p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pracovní</w:t>
            </w:r>
          </w:p>
        </w:tc>
        <w:tc>
          <w:tcPr>
            <w:tcW w:w="5670" w:type="dxa"/>
            <w:vAlign w:val="bottom"/>
          </w:tcPr>
          <w:p w:rsidR="00000000" w:rsidRDefault="00AE058D">
            <w:pPr>
              <w:spacing w:line="0" w:lineRule="atLeast"/>
              <w:ind w:leftChars="40" w:left="1270" w:hangingChars="850" w:hanging="119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od 15 měsíců – je přístupná pouze pro je</w:t>
            </w:r>
            <w:r>
              <w:rPr>
                <w:rFonts w:ascii="Verdana" w:eastAsia="Times New Roman" w:hAnsi="Verdana"/>
                <w:sz w:val="14"/>
                <w:szCs w:val="14"/>
              </w:rPr>
              <w:t>dince, kteří mají složenou pracovní zkoušku, na kterou byl vydán mezinárodní certifikát FCI</w:t>
            </w:r>
          </w:p>
          <w:p w:rsidR="00000000" w:rsidRDefault="00AE058D">
            <w:pPr>
              <w:spacing w:line="0" w:lineRule="atLeast"/>
              <w:ind w:left="80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Je nutné přiložit kopii certifikátu FCI k přihlášce.</w:t>
            </w:r>
          </w:p>
        </w:tc>
      </w:tr>
      <w:tr w:rsidR="00000000">
        <w:trPr>
          <w:trHeight w:val="1000"/>
        </w:trPr>
        <w:tc>
          <w:tcPr>
            <w:tcW w:w="1565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vítězů</w:t>
            </w:r>
          </w:p>
        </w:tc>
        <w:tc>
          <w:tcPr>
            <w:tcW w:w="5670" w:type="dxa"/>
            <w:vAlign w:val="bottom"/>
          </w:tcPr>
          <w:p w:rsidR="00000000" w:rsidRDefault="00AE058D">
            <w:pPr>
              <w:spacing w:line="0" w:lineRule="atLeast"/>
              <w:ind w:left="8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od 15 měsíců – je přístupná pouze pro jedince, kteří již získali některý z uvedených titulů: Mezinárod</w:t>
            </w:r>
            <w:r>
              <w:rPr>
                <w:rFonts w:ascii="Verdana" w:eastAsia="Times New Roman" w:hAnsi="Verdana"/>
                <w:sz w:val="14"/>
                <w:szCs w:val="14"/>
              </w:rPr>
              <w:t>ní šampion krásy C.I.B., Mezinárodní výstavní šampion C.I.E., Světový vítěz, Evropský vítěz, Šampion ČMKU, šampion některé z členských zemí FCI, Klubový vítěz, Klubový šampion, Národní vítěz, Vítěz roku</w:t>
            </w:r>
          </w:p>
          <w:p w:rsidR="00000000" w:rsidRDefault="00AE058D">
            <w:pPr>
              <w:spacing w:line="0" w:lineRule="atLeast"/>
              <w:ind w:left="8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Je nutné přiložit kopii certifikátu k přihlášce.</w:t>
            </w:r>
          </w:p>
        </w:tc>
      </w:tr>
      <w:tr w:rsidR="00000000">
        <w:trPr>
          <w:trHeight w:val="399"/>
        </w:trPr>
        <w:tc>
          <w:tcPr>
            <w:tcW w:w="1565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če</w:t>
            </w:r>
            <w:r>
              <w:rPr>
                <w:rFonts w:ascii="Verdana" w:eastAsia="Times New Roman" w:hAnsi="Verdana"/>
                <w:sz w:val="14"/>
                <w:szCs w:val="14"/>
              </w:rPr>
              <w:t>stná</w:t>
            </w:r>
          </w:p>
        </w:tc>
        <w:tc>
          <w:tcPr>
            <w:tcW w:w="5670" w:type="dxa"/>
            <w:vAlign w:val="bottom"/>
          </w:tcPr>
          <w:p w:rsidR="00000000" w:rsidRDefault="00AE058D">
            <w:pPr>
              <w:spacing w:line="0" w:lineRule="atLeast"/>
              <w:ind w:left="8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od 15 měsíců – podmínky pro zařazení stejné jako pro třídu vítězů, zadává se známka a pořadí. Jedinec, který byl oceněn známkou výborný 1, postupuje do soutěže o Nejlepšího jedince výstavy</w:t>
            </w:r>
          </w:p>
        </w:tc>
      </w:tr>
      <w:tr w:rsidR="00000000">
        <w:trPr>
          <w:trHeight w:val="214"/>
        </w:trPr>
        <w:tc>
          <w:tcPr>
            <w:tcW w:w="1565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 xml:space="preserve"> veteránů</w:t>
            </w:r>
          </w:p>
        </w:tc>
        <w:tc>
          <w:tcPr>
            <w:tcW w:w="5670" w:type="dxa"/>
            <w:vAlign w:val="bottom"/>
          </w:tcPr>
          <w:p w:rsidR="00000000" w:rsidRDefault="00AE058D">
            <w:pPr>
              <w:spacing w:line="0" w:lineRule="atLeast"/>
              <w:ind w:left="80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nad 8 let</w:t>
            </w:r>
          </w:p>
        </w:tc>
      </w:tr>
    </w:tbl>
    <w:p w:rsidR="00000000" w:rsidRDefault="00AE058D">
      <w:pPr>
        <w:spacing w:line="0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lastRenderedPageBreak/>
        <w:t>Zadávané tituly: CACJK, CACK, res. CACK,</w:t>
      </w:r>
      <w:r>
        <w:rPr>
          <w:rFonts w:ascii="Verdana" w:eastAsia="Times New Roman" w:hAnsi="Verdana" w:cs="Times New Roman"/>
        </w:rPr>
        <w:t xml:space="preserve"> ČKV, ČKJV (mohou se zadat psům i fenám v obou barevných rázech) </w:t>
      </w:r>
    </w:p>
    <w:p w:rsidR="00000000" w:rsidRDefault="00AE058D">
      <w:pPr>
        <w:spacing w:line="0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Nejlepší mladý jedinec, Nejhezčí veterán, Nejlepší jedinec výstavy</w:t>
      </w:r>
    </w:p>
    <w:p w:rsidR="00000000" w:rsidRDefault="00AE058D">
      <w:pPr>
        <w:spacing w:line="0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(pouze pes nebo fena – zlatý/žíhaný nebo zlatá/ žíhaná)</w:t>
      </w:r>
    </w:p>
    <w:p w:rsidR="00000000" w:rsidRDefault="00AE058D">
      <w:pPr>
        <w:spacing w:line="0" w:lineRule="atLeast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Udělení čekatelství a titulů není nárokové.</w:t>
      </w:r>
    </w:p>
    <w:p w:rsidR="00000000" w:rsidRDefault="00AE058D">
      <w:pPr>
        <w:spacing w:line="0" w:lineRule="atLeast"/>
        <w:rPr>
          <w:rFonts w:ascii="Verdana" w:eastAsia="Times New Roman" w:hAnsi="Verdana" w:cs="Times New Roman"/>
          <w:sz w:val="15"/>
          <w:szCs w:val="15"/>
        </w:rPr>
      </w:pPr>
    </w:p>
    <w:p w:rsidR="00000000" w:rsidRDefault="00AE058D">
      <w:pPr>
        <w:spacing w:line="0" w:lineRule="atLeast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>Poplatky se vracejí po</w:t>
      </w:r>
      <w:r>
        <w:rPr>
          <w:rFonts w:ascii="Verdana" w:eastAsia="Times New Roman" w:hAnsi="Verdana" w:cs="Times New Roman"/>
          <w:sz w:val="15"/>
          <w:szCs w:val="15"/>
        </w:rPr>
        <w:t>uze v případě, bude-li přihláška odmítnuta. Psi a feny, kteří nebudou uvedeni v katalogu výstavy, nemohou být posouzeni.</w:t>
      </w:r>
    </w:p>
    <w:p w:rsidR="00000000" w:rsidRDefault="00AE058D">
      <w:pPr>
        <w:spacing w:line="0" w:lineRule="atLeast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>Během výstavy může být provedena pořadatelem kontrola tetování nebo čipů u náhodně vybraných jedinců. Nečlen BK ČR platí dvojnásobek.</w:t>
      </w: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b/>
          <w:bCs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sz w:val="15"/>
          <w:szCs w:val="15"/>
        </w:rPr>
        <w:t xml:space="preserve">Výstava je organizována podle Výstavního řádu Boxerklubu ČR a těchto propozic. </w:t>
      </w: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b/>
          <w:bCs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sz w:val="15"/>
          <w:szCs w:val="15"/>
        </w:rPr>
        <w:t xml:space="preserve">V ČR je zakázáno vystavovat jedince s kupírovanými ušními boltci. </w:t>
      </w: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b/>
          <w:bCs/>
          <w:sz w:val="15"/>
          <w:szCs w:val="15"/>
        </w:rPr>
      </w:pP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b/>
          <w:bCs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sz w:val="15"/>
          <w:szCs w:val="15"/>
        </w:rPr>
        <w:t>Veterinární podmínky:</w:t>
      </w: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>Všechna zúčastněná zvířata musí být klinicky zdráva. Psi musí být vybaveni pasem pro m</w:t>
      </w:r>
      <w:r>
        <w:rPr>
          <w:rFonts w:ascii="Verdana" w:eastAsia="Times New Roman" w:hAnsi="Verdana" w:cs="Times New Roman"/>
          <w:sz w:val="15"/>
          <w:szCs w:val="15"/>
        </w:rPr>
        <w:t>alá zvířata nebo očkovacím průkazem obsahujícím záznam, že pes má platné očkování proti vzteklině (pokud není identifikačně označen čipem, není vakcinace proti vzteklině platná). Psi pocházející z členských zemí EU a třetích zemí musí být doprovázeni platn</w:t>
      </w:r>
      <w:r>
        <w:rPr>
          <w:rFonts w:ascii="Verdana" w:eastAsia="Times New Roman" w:hAnsi="Verdana" w:cs="Times New Roman"/>
          <w:sz w:val="15"/>
          <w:szCs w:val="15"/>
        </w:rPr>
        <w:t>ým pasem pro malá zvířata a musí splňovat podmínky dané nařízením Evropského parlamentu a Rady 998/2003 ze dne 26.5.2003. Po dobu konání výstavy majitelé zabezpečí svá zvířata tak, aby nedocházelo k vzájemnému napadání nebo případnému poranění osob. Naříze</w:t>
      </w:r>
      <w:r>
        <w:rPr>
          <w:rFonts w:ascii="Verdana" w:eastAsia="Times New Roman" w:hAnsi="Verdana" w:cs="Times New Roman"/>
          <w:sz w:val="15"/>
          <w:szCs w:val="15"/>
        </w:rPr>
        <w:t>ní platí i pro nepřihlášené účastníky výstavy.</w:t>
      </w: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>Protest: viz Výstavní řád ČMKU</w:t>
      </w: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b/>
          <w:bCs/>
          <w:sz w:val="15"/>
          <w:szCs w:val="15"/>
        </w:rPr>
      </w:pP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b/>
          <w:bCs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sz w:val="15"/>
          <w:szCs w:val="15"/>
        </w:rPr>
        <w:t xml:space="preserve">Doklady nezbytné pro účast na výstavě: </w:t>
      </w:r>
    </w:p>
    <w:p w:rsidR="00000000" w:rsidRDefault="00AE058D">
      <w:pPr>
        <w:numPr>
          <w:ilvl w:val="0"/>
          <w:numId w:val="1"/>
        </w:numPr>
        <w:spacing w:line="263" w:lineRule="auto"/>
        <w:jc w:val="both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>originál průkazu původu psa/feny</w:t>
      </w:r>
    </w:p>
    <w:p w:rsidR="00000000" w:rsidRDefault="00AE058D">
      <w:pPr>
        <w:numPr>
          <w:ilvl w:val="0"/>
          <w:numId w:val="1"/>
        </w:numPr>
        <w:spacing w:line="263" w:lineRule="auto"/>
        <w:jc w:val="both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>výstavní a výkonnostní průkaz psa/feny</w:t>
      </w:r>
    </w:p>
    <w:p w:rsidR="00000000" w:rsidRDefault="00AE058D">
      <w:pPr>
        <w:numPr>
          <w:ilvl w:val="0"/>
          <w:numId w:val="1"/>
        </w:numPr>
        <w:spacing w:line="263" w:lineRule="auto"/>
        <w:jc w:val="both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>platný členský průkaz Boxerklubu ČR</w:t>
      </w:r>
    </w:p>
    <w:p w:rsidR="00000000" w:rsidRDefault="00AE058D">
      <w:pPr>
        <w:numPr>
          <w:ilvl w:val="0"/>
          <w:numId w:val="1"/>
        </w:numPr>
        <w:spacing w:line="263" w:lineRule="auto"/>
        <w:jc w:val="both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sz w:val="15"/>
          <w:szCs w:val="15"/>
        </w:rPr>
        <w:t>platný očkovací průkaz, nebo</w:t>
      </w:r>
      <w:r>
        <w:rPr>
          <w:rFonts w:ascii="Verdana" w:eastAsia="Times New Roman" w:hAnsi="Verdana" w:cs="Times New Roman"/>
          <w:sz w:val="15"/>
          <w:szCs w:val="15"/>
        </w:rPr>
        <w:t xml:space="preserve"> platný pas pro malá zvířata – platné očkování proti vzteklině  </w:t>
      </w:r>
    </w:p>
    <w:p w:rsidR="00000000" w:rsidRDefault="00AE058D">
      <w:pPr>
        <w:spacing w:line="287" w:lineRule="auto"/>
        <w:ind w:left="460" w:right="280" w:hanging="226"/>
        <w:rPr>
          <w:rFonts w:ascii="Verdana" w:eastAsia="Times New Roman" w:hAnsi="Verdana"/>
          <w:sz w:val="10"/>
          <w:szCs w:val="10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 xml:space="preserve">Po skončení posuzování výstavy bude vložena soutěž o nejlepšího obranáře výstavy </w:t>
      </w:r>
      <w:r>
        <w:rPr>
          <w:rFonts w:ascii="Verdana" w:eastAsia="Times New Roman" w:hAnsi="Verdana"/>
          <w:b/>
          <w:bCs/>
          <w:sz w:val="15"/>
          <w:szCs w:val="15"/>
        </w:rPr>
        <w:t>„BOREC NA KONEC 2022“</w:t>
      </w:r>
      <w:r>
        <w:rPr>
          <w:rFonts w:ascii="Verdana" w:eastAsia="Times New Roman" w:hAnsi="Verdana"/>
          <w:sz w:val="15"/>
          <w:szCs w:val="15"/>
        </w:rPr>
        <w:t>: psi a feny, kteří se neúčastní výstavy musí zaplatit za účast v soutěži Borec na konec</w:t>
      </w:r>
      <w:r>
        <w:rPr>
          <w:rFonts w:ascii="Verdana" w:eastAsia="Times New Roman" w:hAnsi="Verdana"/>
          <w:sz w:val="15"/>
          <w:szCs w:val="15"/>
        </w:rPr>
        <w:t xml:space="preserve"> 100,- Kč.</w:t>
      </w:r>
    </w:p>
    <w:p w:rsidR="00000000" w:rsidRDefault="00AE058D">
      <w:pPr>
        <w:spacing w:line="0" w:lineRule="atLeast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BOREC NA KONEC 2022 - pes/fena</w:t>
      </w:r>
    </w:p>
    <w:p w:rsidR="00000000" w:rsidRDefault="00AE058D">
      <w:pPr>
        <w:spacing w:line="8" w:lineRule="exact"/>
        <w:rPr>
          <w:rFonts w:ascii="Verdana" w:eastAsia="Times New Roman" w:hAnsi="Verdana"/>
          <w:sz w:val="15"/>
          <w:szCs w:val="15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BOREC NA KONEC 2022 – veterán – pes/fena</w:t>
      </w:r>
    </w:p>
    <w:p w:rsidR="00000000" w:rsidRDefault="00AE058D">
      <w:pPr>
        <w:spacing w:line="8" w:lineRule="exact"/>
        <w:rPr>
          <w:rFonts w:ascii="Verdana" w:eastAsia="Times New Roman" w:hAnsi="Verdana"/>
        </w:rPr>
      </w:pPr>
    </w:p>
    <w:p w:rsidR="00000000" w:rsidRDefault="00AE058D">
      <w:pPr>
        <w:spacing w:line="287" w:lineRule="auto"/>
        <w:ind w:left="460" w:right="280" w:hanging="226"/>
        <w:rPr>
          <w:rFonts w:ascii="Verdana" w:eastAsia="Times New Roman" w:hAnsi="Verdana"/>
          <w:sz w:val="16"/>
        </w:rPr>
      </w:pPr>
    </w:p>
    <w:p w:rsidR="00000000" w:rsidRDefault="00AE058D">
      <w:pPr>
        <w:spacing w:line="287" w:lineRule="auto"/>
        <w:ind w:left="460" w:right="280" w:hanging="226"/>
        <w:jc w:val="both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b/>
          <w:bCs/>
          <w:sz w:val="15"/>
          <w:szCs w:val="15"/>
        </w:rPr>
        <w:t xml:space="preserve"> </w:t>
      </w:r>
    </w:p>
    <w:p w:rsidR="00000000" w:rsidRDefault="00AE058D">
      <w:pPr>
        <w:spacing w:line="287" w:lineRule="auto"/>
        <w:ind w:right="280"/>
        <w:rPr>
          <w:rFonts w:ascii="Verdana" w:eastAsia="Times New Roman" w:hAnsi="Verdana"/>
          <w:sz w:val="15"/>
          <w:szCs w:val="15"/>
        </w:rPr>
      </w:pPr>
    </w:p>
    <w:p w:rsidR="00000000" w:rsidRDefault="00AE058D">
      <w:pPr>
        <w:spacing w:line="287" w:lineRule="auto"/>
        <w:ind w:left="460" w:right="280" w:hanging="226"/>
        <w:rPr>
          <w:rFonts w:ascii="Verdana" w:eastAsia="Times New Roman" w:hAnsi="Verdana"/>
          <w:sz w:val="16"/>
        </w:rPr>
      </w:pPr>
    </w:p>
    <w:p w:rsidR="00000000" w:rsidRDefault="00AE058D">
      <w:pPr>
        <w:spacing w:line="287" w:lineRule="auto"/>
        <w:ind w:left="460" w:right="280" w:hanging="226"/>
        <w:jc w:val="center"/>
        <w:rPr>
          <w:rFonts w:ascii="Verdana" w:eastAsia="Times New Roman" w:hAnsi="Verdana"/>
          <w:sz w:val="36"/>
          <w:szCs w:val="36"/>
        </w:rPr>
      </w:pPr>
      <w:r>
        <w:rPr>
          <w:rFonts w:ascii="Verdana" w:eastAsia="Times New Roman" w:hAnsi="Verdana"/>
          <w:b/>
          <w:bCs/>
          <w:color w:val="009836"/>
          <w:sz w:val="36"/>
          <w:szCs w:val="36"/>
        </w:rPr>
        <w:t>www.boxerklub-stc.cz</w:t>
      </w:r>
    </w:p>
    <w:p w:rsidR="00000000" w:rsidRDefault="00AE058D">
      <w:pPr>
        <w:spacing w:line="239" w:lineRule="auto"/>
        <w:ind w:firstLineChars="1000" w:firstLine="2800"/>
        <w:rPr>
          <w:rFonts w:ascii="Verdana" w:eastAsia="Times New Roman" w:hAnsi="Verdana"/>
          <w:sz w:val="28"/>
        </w:rPr>
      </w:pPr>
    </w:p>
    <w:p w:rsidR="00000000" w:rsidRDefault="00AE058D">
      <w:pPr>
        <w:spacing w:line="239" w:lineRule="auto"/>
        <w:ind w:firstLineChars="950" w:firstLine="2660"/>
        <w:rPr>
          <w:rFonts w:ascii="Verdana" w:eastAsia="Times New Roman" w:hAnsi="Verdana"/>
          <w:sz w:val="28"/>
        </w:rPr>
      </w:pPr>
    </w:p>
    <w:p w:rsidR="00000000" w:rsidRDefault="00AE058D">
      <w:pPr>
        <w:spacing w:line="239" w:lineRule="auto"/>
        <w:ind w:firstLineChars="950" w:firstLine="2660"/>
        <w:rPr>
          <w:rFonts w:ascii="Verdana" w:eastAsia="Times New Roman" w:hAnsi="Verdana"/>
          <w:sz w:val="28"/>
        </w:rPr>
      </w:pPr>
    </w:p>
    <w:p w:rsidR="00000000" w:rsidRDefault="00AE058D">
      <w:pPr>
        <w:spacing w:line="239" w:lineRule="auto"/>
        <w:ind w:firstLineChars="950" w:firstLine="2660"/>
        <w:rPr>
          <w:rFonts w:ascii="Verdana" w:eastAsia="Times New Roman" w:hAnsi="Verdana"/>
          <w:sz w:val="28"/>
        </w:rPr>
      </w:pPr>
    </w:p>
    <w:p w:rsidR="00000000" w:rsidRDefault="00AE058D">
      <w:pPr>
        <w:spacing w:line="239" w:lineRule="auto"/>
        <w:ind w:firstLineChars="950" w:firstLine="2660"/>
        <w:rPr>
          <w:rFonts w:ascii="Verdana" w:eastAsia="Times New Roman" w:hAnsi="Verdana"/>
          <w:sz w:val="28"/>
        </w:rPr>
      </w:pPr>
    </w:p>
    <w:p w:rsidR="00000000" w:rsidRDefault="00AE058D">
      <w:pPr>
        <w:spacing w:line="239" w:lineRule="auto"/>
        <w:rPr>
          <w:rFonts w:ascii="Verdana" w:eastAsia="Times New Roman" w:hAnsi="Verdana"/>
          <w:sz w:val="28"/>
        </w:rPr>
      </w:pPr>
    </w:p>
    <w:p w:rsidR="00000000" w:rsidRDefault="00AE058D">
      <w:pPr>
        <w:spacing w:line="250" w:lineRule="auto"/>
        <w:ind w:left="2740" w:right="800" w:hanging="1969"/>
        <w:jc w:val="right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BOXERKLUB České republiky, z.s.</w:t>
      </w:r>
    </w:p>
    <w:p w:rsidR="00000000" w:rsidRDefault="00AE058D">
      <w:pPr>
        <w:spacing w:line="250" w:lineRule="auto"/>
        <w:ind w:left="2740" w:right="800" w:hanging="1969"/>
        <w:jc w:val="right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územní pobočka Střední Čechy, p.s.</w:t>
      </w:r>
    </w:p>
    <w:p w:rsidR="00000000" w:rsidRDefault="00AE058D">
      <w:pPr>
        <w:spacing w:line="239" w:lineRule="auto"/>
        <w:jc w:val="center"/>
        <w:rPr>
          <w:rFonts w:ascii="Verdana" w:eastAsia="Times New Roman" w:hAnsi="Verdana"/>
          <w:sz w:val="28"/>
        </w:rPr>
      </w:pPr>
    </w:p>
    <w:p w:rsidR="00000000" w:rsidRDefault="00AE058D">
      <w:pPr>
        <w:spacing w:line="239" w:lineRule="auto"/>
        <w:jc w:val="center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28"/>
        </w:rPr>
        <w:t>PŘIHLÁŠKA NA 14. KLUBOVOU VÝSTAVU</w:t>
      </w:r>
      <w:r>
        <w:rPr>
          <w:rFonts w:ascii="Verdana" w:eastAsia="Times New Roman" w:hAnsi="Verdana"/>
          <w:sz w:val="16"/>
        </w:rPr>
        <w:t xml:space="preserve"> </w:t>
      </w:r>
    </w:p>
    <w:p w:rsidR="00000000" w:rsidRDefault="00AE058D">
      <w:pPr>
        <w:spacing w:line="239" w:lineRule="auto"/>
        <w:jc w:val="center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boxerů konanou dne 5.6.2022 – sporto</w:t>
      </w:r>
      <w:r>
        <w:rPr>
          <w:rFonts w:ascii="Verdana" w:eastAsia="Times New Roman" w:hAnsi="Verdana"/>
          <w:sz w:val="16"/>
        </w:rPr>
        <w:t xml:space="preserve">vní areál SK Křenice, Křenice u Říčan </w:t>
      </w:r>
    </w:p>
    <w:p w:rsidR="00000000" w:rsidRDefault="00AE058D">
      <w:pPr>
        <w:spacing w:line="239" w:lineRule="auto"/>
        <w:jc w:val="center"/>
        <w:rPr>
          <w:rFonts w:ascii="Verdana" w:eastAsia="Times New Roman" w:hAnsi="Verdana"/>
          <w:sz w:val="16"/>
        </w:rPr>
      </w:pPr>
    </w:p>
    <w:p w:rsidR="00000000" w:rsidRDefault="00AE058D">
      <w:pPr>
        <w:spacing w:line="250" w:lineRule="auto"/>
        <w:ind w:left="2880" w:right="180" w:hanging="2879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b/>
          <w:bCs/>
          <w:sz w:val="15"/>
          <w:szCs w:val="15"/>
        </w:rPr>
        <w:t xml:space="preserve">Přihlášky poštou: </w:t>
      </w:r>
      <w:r>
        <w:rPr>
          <w:rFonts w:ascii="Verdana" w:eastAsia="Times New Roman" w:hAnsi="Verdana"/>
          <w:sz w:val="15"/>
          <w:szCs w:val="15"/>
        </w:rPr>
        <w:t xml:space="preserve">Zuzana Kopecká – Malešovská 1647, Praha 9, PSČ 190 16, </w:t>
      </w:r>
    </w:p>
    <w:p w:rsidR="00000000" w:rsidRDefault="00AE058D">
      <w:pPr>
        <w:spacing w:line="250" w:lineRule="auto"/>
        <w:ind w:right="180" w:firstLineChars="1950" w:firstLine="2925"/>
        <w:rPr>
          <w:rFonts w:ascii="Verdana" w:eastAsia="Times New Roman" w:hAnsi="Verdana"/>
          <w:b/>
          <w:bCs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>tel.: 606 691 329</w:t>
      </w:r>
      <w:r>
        <w:rPr>
          <w:rFonts w:ascii="Verdana" w:eastAsia="Times New Roman" w:hAnsi="Verdana"/>
          <w:b/>
          <w:bCs/>
          <w:sz w:val="15"/>
          <w:szCs w:val="15"/>
        </w:rPr>
        <w:t xml:space="preserve"> (včetně dokladu o zaplacení) </w:t>
      </w:r>
    </w:p>
    <w:p w:rsidR="00000000" w:rsidRDefault="00AE058D">
      <w:pPr>
        <w:spacing w:line="250" w:lineRule="auto"/>
        <w:ind w:left="2880" w:right="180" w:hanging="2879"/>
        <w:rPr>
          <w:rFonts w:ascii="Verdana" w:eastAsia="Times New Roman" w:hAnsi="Verdana"/>
          <w:b/>
          <w:bCs/>
          <w:sz w:val="15"/>
          <w:szCs w:val="15"/>
        </w:rPr>
      </w:pPr>
      <w:r>
        <w:rPr>
          <w:rFonts w:ascii="Verdana" w:eastAsia="Times New Roman" w:hAnsi="Verdana"/>
          <w:b/>
          <w:bCs/>
          <w:sz w:val="15"/>
          <w:szCs w:val="15"/>
        </w:rPr>
        <w:t xml:space="preserve">Přihlášky e-mailem: </w:t>
      </w:r>
      <w:hyperlink r:id="rId8" w:history="1">
        <w:r>
          <w:rPr>
            <w:rStyle w:val="Hypertextovodkaz"/>
            <w:rFonts w:ascii="Verdana" w:eastAsia="Times New Roman" w:hAnsi="Verdana"/>
            <w:b/>
            <w:bCs/>
            <w:sz w:val="15"/>
            <w:szCs w:val="15"/>
          </w:rPr>
          <w:t>zuzikopecka@seznam.cz</w:t>
        </w:r>
      </w:hyperlink>
    </w:p>
    <w:p w:rsidR="00000000" w:rsidRDefault="00AE058D">
      <w:pPr>
        <w:spacing w:line="0" w:lineRule="atLeast"/>
        <w:rPr>
          <w:rFonts w:ascii="Verdana" w:eastAsia="Times New Roman" w:hAnsi="Verdana"/>
          <w:b/>
          <w:bCs/>
          <w:color w:val="009836"/>
          <w:sz w:val="16"/>
          <w:szCs w:val="16"/>
        </w:rPr>
      </w:pPr>
      <w:r>
        <w:rPr>
          <w:rFonts w:ascii="Verdana" w:eastAsia="Times New Roman" w:hAnsi="Verdana"/>
          <w:b/>
          <w:bCs/>
          <w:sz w:val="15"/>
          <w:szCs w:val="15"/>
        </w:rPr>
        <w:t>Přihláš</w:t>
      </w:r>
      <w:r>
        <w:rPr>
          <w:rFonts w:ascii="Verdana" w:eastAsia="Times New Roman" w:hAnsi="Verdana"/>
          <w:b/>
          <w:bCs/>
          <w:sz w:val="15"/>
          <w:szCs w:val="15"/>
        </w:rPr>
        <w:t xml:space="preserve">ky ON-LINE: </w:t>
      </w:r>
      <w:r>
        <w:rPr>
          <w:rFonts w:ascii="Verdana" w:eastAsia="Times New Roman" w:hAnsi="Verdana"/>
          <w:b/>
          <w:bCs/>
          <w:color w:val="009836"/>
          <w:sz w:val="16"/>
          <w:szCs w:val="16"/>
        </w:rPr>
        <w:t>www.boxerklub-stc.cz/ON-LINE přihlášky</w:t>
      </w:r>
    </w:p>
    <w:p w:rsidR="00000000" w:rsidRDefault="00AE058D">
      <w:pPr>
        <w:spacing w:line="0" w:lineRule="atLeast"/>
        <w:rPr>
          <w:rFonts w:ascii="Verdana" w:eastAsia="Times New Roman" w:hAnsi="Verdana"/>
          <w:b/>
          <w:bCs/>
          <w:sz w:val="16"/>
          <w:szCs w:val="16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b/>
          <w:bCs/>
          <w:sz w:val="16"/>
          <w:szCs w:val="16"/>
        </w:rPr>
      </w:pPr>
      <w:r>
        <w:rPr>
          <w:rFonts w:ascii="Verdana" w:eastAsia="Times New Roman" w:hAnsi="Verdana"/>
          <w:b/>
          <w:bCs/>
          <w:sz w:val="16"/>
          <w:szCs w:val="16"/>
        </w:rPr>
        <w:t>Platby:</w:t>
      </w:r>
      <w:r>
        <w:rPr>
          <w:rFonts w:ascii="Verdana" w:eastAsia="Times New Roman" w:hAnsi="Verdana"/>
          <w:b/>
          <w:bCs/>
          <w:color w:val="009836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bCs/>
          <w:sz w:val="16"/>
          <w:szCs w:val="16"/>
        </w:rPr>
        <w:t>č. účtu: 234193116/0300 Poštovní spořitelna (jako VS uveďte číslo zápisu psa)</w:t>
      </w:r>
    </w:p>
    <w:p w:rsidR="00000000" w:rsidRDefault="00AE058D">
      <w:pPr>
        <w:spacing w:line="239" w:lineRule="auto"/>
        <w:rPr>
          <w:rFonts w:ascii="Verdana" w:eastAsia="Times New Roman" w:hAnsi="Verdana"/>
          <w:sz w:val="16"/>
        </w:rPr>
      </w:pPr>
    </w:p>
    <w:p w:rsidR="00000000" w:rsidRDefault="00AE058D">
      <w:pPr>
        <w:spacing w:line="239" w:lineRule="auto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Prosíme zaškrtněte správnou volbu:</w:t>
      </w:r>
    </w:p>
    <w:p w:rsidR="00000000" w:rsidRDefault="00AE058D">
      <w:pPr>
        <w:spacing w:line="1" w:lineRule="exact"/>
        <w:rPr>
          <w:rFonts w:ascii="Verdana" w:eastAsia="Times New Roman" w:hAnsi="Verdana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400"/>
        <w:gridCol w:w="1520"/>
        <w:gridCol w:w="1420"/>
        <w:gridCol w:w="1180"/>
      </w:tblGrid>
      <w:tr w:rsidR="00000000">
        <w:trPr>
          <w:trHeight w:val="290"/>
        </w:trPr>
        <w:tc>
          <w:tcPr>
            <w:tcW w:w="116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pes</w:t>
            </w:r>
          </w:p>
        </w:tc>
        <w:tc>
          <w:tcPr>
            <w:tcW w:w="1400" w:type="dxa"/>
            <w:vAlign w:val="bottom"/>
          </w:tcPr>
          <w:p w:rsidR="00000000" w:rsidRDefault="00AE058D">
            <w:pPr>
              <w:spacing w:line="0" w:lineRule="atLeast"/>
              <w:ind w:left="280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fena</w:t>
            </w:r>
          </w:p>
        </w:tc>
        <w:tc>
          <w:tcPr>
            <w:tcW w:w="1520" w:type="dxa"/>
            <w:vMerge w:val="restart"/>
            <w:vAlign w:val="bottom"/>
          </w:tcPr>
          <w:p w:rsidR="00000000" w:rsidRDefault="00AE058D">
            <w:pPr>
              <w:spacing w:line="0" w:lineRule="atLeast"/>
              <w:ind w:left="900"/>
              <w:rPr>
                <w:rFonts w:ascii="Verdana" w:eastAsia="Times New Roman" w:hAnsi="Verdana"/>
                <w:sz w:val="18"/>
              </w:rPr>
            </w:pPr>
          </w:p>
          <w:p w:rsidR="00000000" w:rsidRDefault="00AE058D">
            <w:pPr>
              <w:spacing w:line="0" w:lineRule="atLeast"/>
              <w:ind w:left="900"/>
              <w:rPr>
                <w:rFonts w:ascii="Verdana" w:eastAsia="Times New Roman" w:hAnsi="Verdana"/>
                <w:sz w:val="18"/>
              </w:rPr>
            </w:pPr>
          </w:p>
          <w:p w:rsidR="00000000" w:rsidRDefault="00AE058D">
            <w:pPr>
              <w:spacing w:line="0" w:lineRule="atLeast"/>
              <w:ind w:left="900"/>
              <w:rPr>
                <w:rFonts w:ascii="Verdana" w:eastAsia="Times New Roman" w:hAnsi="Verdana"/>
                <w:sz w:val="18"/>
              </w:rPr>
            </w:pPr>
            <w:r>
              <w:rPr>
                <w:rFonts w:ascii="Verdana" w:eastAsia="Times New Roman" w:hAnsi="Verdana"/>
                <w:sz w:val="18"/>
              </w:rPr>
              <w:t>Třída:</w:t>
            </w:r>
          </w:p>
        </w:tc>
        <w:tc>
          <w:tcPr>
            <w:tcW w:w="142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zlatý(á)</w:t>
            </w:r>
          </w:p>
        </w:tc>
        <w:tc>
          <w:tcPr>
            <w:tcW w:w="118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w w:val="79"/>
                <w:sz w:val="16"/>
              </w:rPr>
            </w:pPr>
            <w:r>
              <w:rPr>
                <w:rFonts w:ascii="Verdana" w:eastAsia="Wingdings" w:hAnsi="Verdana"/>
                <w:b/>
                <w:w w:val="79"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w w:val="79"/>
                <w:sz w:val="16"/>
              </w:rPr>
              <w:t>žíhaný(á)</w:t>
            </w:r>
          </w:p>
        </w:tc>
      </w:tr>
      <w:tr w:rsidR="00000000">
        <w:trPr>
          <w:trHeight w:val="224"/>
        </w:trPr>
        <w:tc>
          <w:tcPr>
            <w:tcW w:w="116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9"/>
              </w:rPr>
            </w:pPr>
          </w:p>
        </w:tc>
        <w:tc>
          <w:tcPr>
            <w:tcW w:w="140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9"/>
              </w:rPr>
            </w:pPr>
          </w:p>
        </w:tc>
        <w:tc>
          <w:tcPr>
            <w:tcW w:w="1520" w:type="dxa"/>
            <w:vMerge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9"/>
              </w:rPr>
            </w:pPr>
          </w:p>
        </w:tc>
        <w:tc>
          <w:tcPr>
            <w:tcW w:w="142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9"/>
              </w:rPr>
            </w:pPr>
          </w:p>
        </w:tc>
        <w:tc>
          <w:tcPr>
            <w:tcW w:w="118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9"/>
              </w:rPr>
            </w:pPr>
          </w:p>
        </w:tc>
      </w:tr>
      <w:tr w:rsidR="00000000">
        <w:trPr>
          <w:trHeight w:val="304"/>
        </w:trPr>
        <w:tc>
          <w:tcPr>
            <w:tcW w:w="116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štěňat</w:t>
            </w:r>
          </w:p>
        </w:tc>
        <w:tc>
          <w:tcPr>
            <w:tcW w:w="1400" w:type="dxa"/>
            <w:vAlign w:val="bottom"/>
          </w:tcPr>
          <w:p w:rsidR="00000000" w:rsidRDefault="00AE058D">
            <w:pPr>
              <w:spacing w:line="0" w:lineRule="atLeast"/>
              <w:ind w:left="280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dorostu</w:t>
            </w:r>
          </w:p>
        </w:tc>
        <w:tc>
          <w:tcPr>
            <w:tcW w:w="1520" w:type="dxa"/>
            <w:vAlign w:val="bottom"/>
          </w:tcPr>
          <w:p w:rsidR="00000000" w:rsidRDefault="00AE058D">
            <w:pPr>
              <w:spacing w:line="0" w:lineRule="atLeast"/>
              <w:ind w:left="320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mladých</w:t>
            </w:r>
          </w:p>
        </w:tc>
        <w:tc>
          <w:tcPr>
            <w:tcW w:w="1420" w:type="dxa"/>
            <w:vAlign w:val="bottom"/>
          </w:tcPr>
          <w:p w:rsidR="00000000" w:rsidRDefault="00AE058D">
            <w:pPr>
              <w:spacing w:line="0" w:lineRule="atLeast"/>
              <w:ind w:left="240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mezitřída</w:t>
            </w:r>
          </w:p>
        </w:tc>
        <w:tc>
          <w:tcPr>
            <w:tcW w:w="1180" w:type="dxa"/>
            <w:vAlign w:val="bottom"/>
          </w:tcPr>
          <w:p w:rsidR="00000000" w:rsidRDefault="00AE058D">
            <w:pPr>
              <w:spacing w:line="0" w:lineRule="atLeast"/>
              <w:ind w:left="260"/>
              <w:rPr>
                <w:rFonts w:ascii="Verdana" w:eastAsia="Times New Roman" w:hAnsi="Verdana"/>
                <w:w w:val="86"/>
                <w:sz w:val="16"/>
              </w:rPr>
            </w:pPr>
            <w:r>
              <w:rPr>
                <w:rFonts w:ascii="Verdana" w:eastAsia="Wingdings" w:hAnsi="Verdana"/>
                <w:b/>
                <w:w w:val="86"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w w:val="86"/>
                <w:sz w:val="16"/>
              </w:rPr>
              <w:t>otevřená</w:t>
            </w:r>
          </w:p>
        </w:tc>
      </w:tr>
      <w:tr w:rsidR="00000000">
        <w:trPr>
          <w:trHeight w:val="312"/>
        </w:trPr>
        <w:tc>
          <w:tcPr>
            <w:tcW w:w="116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pracovní</w:t>
            </w:r>
          </w:p>
        </w:tc>
        <w:tc>
          <w:tcPr>
            <w:tcW w:w="1400" w:type="dxa"/>
            <w:vAlign w:val="bottom"/>
          </w:tcPr>
          <w:p w:rsidR="00000000" w:rsidRDefault="00AE058D">
            <w:pPr>
              <w:spacing w:line="0" w:lineRule="atLeast"/>
              <w:ind w:left="280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vítězů</w:t>
            </w:r>
          </w:p>
        </w:tc>
        <w:tc>
          <w:tcPr>
            <w:tcW w:w="1520" w:type="dxa"/>
            <w:vAlign w:val="bottom"/>
          </w:tcPr>
          <w:p w:rsidR="00000000" w:rsidRDefault="00AE058D">
            <w:pPr>
              <w:spacing w:line="0" w:lineRule="atLeast"/>
              <w:ind w:left="320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čestná</w:t>
            </w:r>
          </w:p>
        </w:tc>
        <w:tc>
          <w:tcPr>
            <w:tcW w:w="1420" w:type="dxa"/>
            <w:vAlign w:val="bottom"/>
          </w:tcPr>
          <w:p w:rsidR="00000000" w:rsidRDefault="00AE058D">
            <w:pPr>
              <w:spacing w:line="0" w:lineRule="atLeast"/>
              <w:ind w:left="240"/>
              <w:rPr>
                <w:rFonts w:ascii="Verdana" w:eastAsia="Times New Roman" w:hAnsi="Verdana"/>
                <w:sz w:val="16"/>
              </w:rPr>
            </w:pPr>
            <w:r>
              <w:rPr>
                <w:rFonts w:ascii="Verdana" w:eastAsia="Wingdings" w:hAnsi="Verdana"/>
                <w:b/>
                <w:sz w:val="26"/>
              </w:rPr>
              <w:t xml:space="preserve"> </w:t>
            </w:r>
            <w:r>
              <w:rPr>
                <w:rFonts w:ascii="Verdana" w:eastAsia="Times New Roman" w:hAnsi="Verdana"/>
                <w:sz w:val="16"/>
              </w:rPr>
              <w:t>veteránů</w:t>
            </w:r>
          </w:p>
        </w:tc>
        <w:tc>
          <w:tcPr>
            <w:tcW w:w="1180" w:type="dxa"/>
            <w:vAlign w:val="bottom"/>
          </w:tcPr>
          <w:p w:rsidR="00000000" w:rsidRDefault="00AE058D">
            <w:pPr>
              <w:spacing w:line="0" w:lineRule="atLeast"/>
              <w:rPr>
                <w:rFonts w:ascii="Verdana" w:eastAsia="Times New Roman" w:hAnsi="Verdana"/>
                <w:sz w:val="24"/>
              </w:rPr>
            </w:pPr>
          </w:p>
        </w:tc>
      </w:tr>
    </w:tbl>
    <w:p w:rsidR="00000000" w:rsidRDefault="00AE058D">
      <w:pPr>
        <w:rPr>
          <w:rFonts w:ascii="Verdana" w:eastAsia="Times New Roman" w:hAnsi="Verdana"/>
          <w:sz w:val="16"/>
          <w:szCs w:val="16"/>
        </w:rPr>
      </w:pPr>
    </w:p>
    <w:p w:rsidR="00000000" w:rsidRDefault="00AE058D">
      <w:pPr>
        <w:rPr>
          <w:rFonts w:ascii="Verdana" w:eastAsia="Times New Roman" w:hAnsi="Verdana"/>
          <w:sz w:val="11"/>
          <w:szCs w:val="11"/>
        </w:rPr>
      </w:pPr>
      <w:r>
        <w:rPr>
          <w:rFonts w:ascii="Verdana" w:eastAsia="Wingdings" w:hAnsi="Verdana"/>
          <w:b/>
          <w:sz w:val="26"/>
        </w:rPr>
        <w:t xml:space="preserve"> </w:t>
      </w:r>
      <w:r>
        <w:rPr>
          <w:rFonts w:ascii="Verdana" w:eastAsia="Times New Roman" w:hAnsi="Verdana"/>
          <w:sz w:val="16"/>
        </w:rPr>
        <w:t xml:space="preserve">BOREC NA KONEC </w:t>
      </w:r>
    </w:p>
    <w:p w:rsidR="00000000" w:rsidRDefault="00AE058D">
      <w:pPr>
        <w:spacing w:line="122" w:lineRule="exact"/>
        <w:rPr>
          <w:rFonts w:ascii="Verdana" w:eastAsia="Times New Roman" w:hAnsi="Verdana"/>
        </w:rPr>
      </w:pPr>
    </w:p>
    <w:p w:rsidR="00000000" w:rsidRDefault="00AE058D">
      <w:pPr>
        <w:spacing w:line="85" w:lineRule="exact"/>
        <w:rPr>
          <w:rFonts w:ascii="Verdana" w:eastAsia="Times New Roman" w:hAnsi="Verdana"/>
        </w:rPr>
      </w:pPr>
      <w:r>
        <w:rPr>
          <w:rFonts w:ascii="Verdana" w:eastAsia="Times New Roman" w:hAnsi="Verdana"/>
          <w:sz w:val="16"/>
        </w:rPr>
        <w:t xml:space="preserve"> </w:t>
      </w: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Jméno psa/feny a chovatelská stanice: _______________________________________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 xml:space="preserve">Datum narození: ____________ Číslo zápisu: ____________________ </w:t>
      </w: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 xml:space="preserve">U importovaných jedinců </w:t>
      </w:r>
      <w:r>
        <w:rPr>
          <w:rFonts w:ascii="Verdana" w:eastAsia="Times New Roman" w:hAnsi="Verdana"/>
          <w:sz w:val="16"/>
        </w:rPr>
        <w:t>původní zkratku pl. knihy a č. zápisu: ____________________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Zkoušky: _____________________ Tituly: ____________________________________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Otec (jméno a CHS): ______________________________________________________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Číslo zápisu: 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Matka (jmén</w:t>
      </w:r>
      <w:r>
        <w:rPr>
          <w:rFonts w:ascii="Verdana" w:eastAsia="Times New Roman" w:hAnsi="Verdana"/>
          <w:sz w:val="16"/>
        </w:rPr>
        <w:t>o a CHS): ____________________________________________________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Číslo zápisu: 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Chovatel (jméno, příjmení): _____________________________________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Majitel (jméno, příjmení): ______________________________________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Adresa majitele: __________</w:t>
      </w:r>
      <w:r>
        <w:rPr>
          <w:rFonts w:ascii="Verdana" w:eastAsia="Times New Roman" w:hAnsi="Verdana"/>
          <w:sz w:val="16"/>
        </w:rPr>
        <w:t>_____________________________________________</w:t>
      </w:r>
    </w:p>
    <w:p w:rsidR="00000000" w:rsidRDefault="00AE058D">
      <w:pPr>
        <w:spacing w:line="116" w:lineRule="exact"/>
        <w:rPr>
          <w:rFonts w:ascii="Verdana" w:eastAsia="Times New Roman" w:hAnsi="Verdana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 xml:space="preserve">telefon: _____________ e-mail: _________________ </w:t>
      </w: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/>
          <w:sz w:val="16"/>
        </w:rPr>
        <w:t>Datum, podpis: _______________________________</w:t>
      </w:r>
    </w:p>
    <w:p w:rsidR="00000000" w:rsidRDefault="00AE058D">
      <w:pPr>
        <w:spacing w:line="170" w:lineRule="exact"/>
        <w:rPr>
          <w:rFonts w:ascii="Verdana" w:eastAsia="Times New Roman" w:hAnsi="Verdana"/>
          <w:sz w:val="15"/>
          <w:szCs w:val="15"/>
        </w:rPr>
      </w:pPr>
    </w:p>
    <w:p w:rsidR="00000000" w:rsidRDefault="00AE058D">
      <w:pPr>
        <w:spacing w:line="0" w:lineRule="atLeast"/>
        <w:rPr>
          <w:rFonts w:ascii="Verdana" w:eastAsia="Times New Roman" w:hAnsi="Verdana"/>
          <w:sz w:val="15"/>
          <w:szCs w:val="15"/>
        </w:rPr>
      </w:pPr>
      <w:bookmarkStart w:id="2" w:name="page2"/>
      <w:bookmarkEnd w:id="2"/>
      <w:r>
        <w:rPr>
          <w:rFonts w:ascii="Verdana" w:eastAsia="Times New Roman" w:hAnsi="Verdana"/>
          <w:sz w:val="15"/>
          <w:szCs w:val="15"/>
        </w:rPr>
        <w:t xml:space="preserve">Všechna zúčastněná zvířata musí být klinicky zdravá a musí být vybavená pasem pro malá zvířata nebo očkovacím </w:t>
      </w:r>
      <w:r>
        <w:rPr>
          <w:rFonts w:ascii="Verdana" w:eastAsia="Times New Roman" w:hAnsi="Verdana"/>
          <w:sz w:val="15"/>
          <w:szCs w:val="15"/>
        </w:rPr>
        <w:t>průkazem a musí mít platnou vakcinaci proti vzteklině.</w:t>
      </w:r>
    </w:p>
    <w:p w:rsidR="00000000" w:rsidRDefault="00AE058D">
      <w:pPr>
        <w:spacing w:line="0" w:lineRule="atLeast"/>
        <w:rPr>
          <w:rFonts w:ascii="Verdana" w:eastAsia="Times New Roman" w:hAnsi="Verdana"/>
          <w:sz w:val="15"/>
          <w:szCs w:val="15"/>
        </w:rPr>
      </w:pPr>
      <w:r>
        <w:rPr>
          <w:rFonts w:ascii="Verdana" w:eastAsia="Times New Roman" w:hAnsi="Verdana"/>
          <w:sz w:val="15"/>
          <w:szCs w:val="15"/>
        </w:rPr>
        <w:t xml:space="preserve">Po dobu konání výstavy majitelé zabezpečí svá zvířata tak, aby nedocházelo k vzájemnému napadání nebo případnému poranění osob. </w:t>
      </w:r>
    </w:p>
    <w:p w:rsidR="00000000" w:rsidRDefault="00AE058D">
      <w:pPr>
        <w:spacing w:line="240" w:lineRule="exact"/>
        <w:rPr>
          <w:rFonts w:ascii="Verdana" w:eastAsia="Times New Roman" w:hAnsi="Verdana"/>
          <w:b/>
          <w:bCs/>
          <w:sz w:val="16"/>
          <w:szCs w:val="16"/>
        </w:rPr>
      </w:pPr>
      <w:r>
        <w:rPr>
          <w:rFonts w:ascii="Verdana" w:eastAsia="Times New Roman" w:hAnsi="Verdana"/>
          <w:b/>
          <w:bCs/>
          <w:sz w:val="16"/>
          <w:szCs w:val="16"/>
        </w:rPr>
        <w:t>SOUHLASÍM SE ZPRACOVÁNÍM MNOU POSKYTNUTÝCH OSOBNÍCH ÚDAJŮ</w:t>
      </w:r>
    </w:p>
    <w:p w:rsidR="00000000" w:rsidRDefault="00AE058D">
      <w:pPr>
        <w:spacing w:line="263" w:lineRule="auto"/>
        <w:jc w:val="both"/>
        <w:rPr>
          <w:rFonts w:ascii="Verdana" w:eastAsia="Times New Roman" w:hAnsi="Verdana" w:cs="Times New Roman"/>
          <w:b/>
          <w:bCs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sz w:val="15"/>
          <w:szCs w:val="15"/>
        </w:rPr>
        <w:t>Výstava je org</w:t>
      </w:r>
      <w:r>
        <w:rPr>
          <w:rFonts w:ascii="Verdana" w:eastAsia="Times New Roman" w:hAnsi="Verdana" w:cs="Times New Roman"/>
          <w:b/>
          <w:bCs/>
          <w:sz w:val="15"/>
          <w:szCs w:val="15"/>
        </w:rPr>
        <w:t xml:space="preserve">anizována podle Výstavního řádu Boxerklubu ČR a těchto propozic. </w:t>
      </w:r>
    </w:p>
    <w:p w:rsidR="00000000" w:rsidRDefault="00AE058D">
      <w:pPr>
        <w:spacing w:line="263" w:lineRule="auto"/>
        <w:jc w:val="both"/>
        <w:rPr>
          <w:rFonts w:ascii="Verdana" w:eastAsia="Times New Roman" w:hAnsi="Verdana"/>
          <w:sz w:val="16"/>
        </w:rPr>
      </w:pPr>
      <w:r>
        <w:rPr>
          <w:rFonts w:ascii="Verdana" w:eastAsia="Times New Roman" w:hAnsi="Verdana" w:cs="Times New Roman"/>
          <w:b/>
          <w:bCs/>
          <w:sz w:val="15"/>
          <w:szCs w:val="15"/>
        </w:rPr>
        <w:t xml:space="preserve">V ČR je zakázáno vystavovat jedince s kupírovanými ušními boltci. </w:t>
      </w:r>
    </w:p>
    <w:sectPr w:rsidR="00000000">
      <w:pgSz w:w="8400" w:h="11906"/>
      <w:pgMar w:top="525" w:right="580" w:bottom="420" w:left="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ACE"/>
    <w:multiLevelType w:val="multilevel"/>
    <w:tmpl w:val="2E830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07"/>
    <w:rsid w:val="00102559"/>
    <w:rsid w:val="00122E30"/>
    <w:rsid w:val="00166740"/>
    <w:rsid w:val="00183482"/>
    <w:rsid w:val="001A3323"/>
    <w:rsid w:val="001C6F9F"/>
    <w:rsid w:val="002501FF"/>
    <w:rsid w:val="002617FF"/>
    <w:rsid w:val="002D45AF"/>
    <w:rsid w:val="00330C7D"/>
    <w:rsid w:val="0039707E"/>
    <w:rsid w:val="003F3381"/>
    <w:rsid w:val="00411232"/>
    <w:rsid w:val="0045792A"/>
    <w:rsid w:val="00465BB7"/>
    <w:rsid w:val="004A55FE"/>
    <w:rsid w:val="00523512"/>
    <w:rsid w:val="00566176"/>
    <w:rsid w:val="0063749F"/>
    <w:rsid w:val="006946AB"/>
    <w:rsid w:val="006B06F8"/>
    <w:rsid w:val="006F4FA0"/>
    <w:rsid w:val="00773A16"/>
    <w:rsid w:val="00796707"/>
    <w:rsid w:val="007B167D"/>
    <w:rsid w:val="00863A29"/>
    <w:rsid w:val="0089350C"/>
    <w:rsid w:val="00915091"/>
    <w:rsid w:val="009C19C0"/>
    <w:rsid w:val="00A33752"/>
    <w:rsid w:val="00AA0EA1"/>
    <w:rsid w:val="00AE058D"/>
    <w:rsid w:val="00AF3524"/>
    <w:rsid w:val="00C713EC"/>
    <w:rsid w:val="00CF7D1F"/>
    <w:rsid w:val="00D20D3B"/>
    <w:rsid w:val="00D94EBD"/>
    <w:rsid w:val="00F27D3C"/>
    <w:rsid w:val="00F93A84"/>
    <w:rsid w:val="00FF7D9C"/>
    <w:rsid w:val="035B298B"/>
    <w:rsid w:val="06C87005"/>
    <w:rsid w:val="0BBB6F54"/>
    <w:rsid w:val="0E3B6EB4"/>
    <w:rsid w:val="3D26280E"/>
    <w:rsid w:val="3D6B58BB"/>
    <w:rsid w:val="42EE4022"/>
    <w:rsid w:val="57F55226"/>
    <w:rsid w:val="59266588"/>
    <w:rsid w:val="5DF423B8"/>
    <w:rsid w:val="60A72E66"/>
    <w:rsid w:val="615B0021"/>
    <w:rsid w:val="62673D0C"/>
    <w:rsid w:val="66E14FD0"/>
    <w:rsid w:val="79A50620"/>
    <w:rsid w:val="7ACC58BA"/>
    <w:rsid w:val="7BB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C38E54E-A407-4DDF-9AD7-E79C679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5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ikopec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ikopec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Marcela Lukešová</cp:lastModifiedBy>
  <cp:revision>2</cp:revision>
  <cp:lastPrinted>2022-05-05T21:51:00Z</cp:lastPrinted>
  <dcterms:created xsi:type="dcterms:W3CDTF">2022-05-05T21:55:00Z</dcterms:created>
  <dcterms:modified xsi:type="dcterms:W3CDTF">2022-05-05T21:55:00Z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824B41445FF344119A19DD4067A284EA</vt:lpwstr>
  </property>
</Properties>
</file>